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4A76040C" w14:textId="480075FB" w:rsidR="004555D1" w:rsidRPr="009800FD" w:rsidRDefault="00951303" w:rsidP="00951303">
      <w:pPr>
        <w:pStyle w:val="Heading1"/>
        <w:adjustRightInd w:val="0"/>
        <w:snapToGrid w:val="0"/>
        <w:contextualSpacing/>
        <w:rPr>
          <w:szCs w:val="22"/>
        </w:rPr>
      </w:pPr>
      <w:r>
        <w:rPr>
          <w:szCs w:val="22"/>
        </w:rPr>
        <w:t>Features of a Successful THesis</w:t>
      </w:r>
    </w:p>
    <w:p w14:paraId="488EA97D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must consist of a claim.</w:t>
      </w:r>
      <w:r w:rsidRPr="00951303">
        <w:t xml:space="preserve"> Questions are not </w:t>
      </w:r>
      <w:proofErr w:type="gramStart"/>
      <w:r w:rsidRPr="00951303">
        <w:t>claims</w:t>
      </w:r>
      <w:proofErr w:type="gramEnd"/>
      <w:r w:rsidRPr="00951303">
        <w:t xml:space="preserve">; nor are simple descriptions. A thesis is not a topic or theme, either. It is a </w:t>
      </w:r>
      <w:r w:rsidRPr="00951303">
        <w:rPr>
          <w:i/>
          <w:iCs/>
        </w:rPr>
        <w:t>contention</w:t>
      </w:r>
      <w:r w:rsidRPr="00951303">
        <w:t>—something to be argued.</w:t>
      </w:r>
    </w:p>
    <w:p w14:paraId="24090CE9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not be obviously true or false.</w:t>
      </w:r>
      <w:r w:rsidRPr="00951303">
        <w:t xml:space="preserve"> If a claim is obviously true, there is no need to argue for it; and if is it obviously false, there is no reason to argue for it, either. Rather, the claim should be plausible, but in need of </w:t>
      </w:r>
      <w:r w:rsidRPr="00F60E9D">
        <w:rPr>
          <w:i/>
          <w:iCs/>
        </w:rPr>
        <w:t>argument</w:t>
      </w:r>
      <w:r w:rsidRPr="00951303">
        <w:t xml:space="preserve"> and </w:t>
      </w:r>
      <w:r w:rsidRPr="00F60E9D">
        <w:rPr>
          <w:i/>
          <w:iCs/>
        </w:rPr>
        <w:t>evidence</w:t>
      </w:r>
      <w:r w:rsidRPr="00951303">
        <w:t xml:space="preserve"> to establish its veracity.</w:t>
      </w:r>
    </w:p>
    <w:p w14:paraId="0A40FAB9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not be overly abstract or general.</w:t>
      </w:r>
      <w:r w:rsidRPr="00951303">
        <w:t xml:space="preserve"> It must be </w:t>
      </w:r>
      <w:r w:rsidRPr="00F60E9D">
        <w:rPr>
          <w:i/>
          <w:iCs/>
        </w:rPr>
        <w:t>specific</w:t>
      </w:r>
      <w:r w:rsidRPr="00951303">
        <w:t xml:space="preserve"> enough to be arguable, that is, specific enough to support with the evidence available to you.</w:t>
      </w:r>
    </w:p>
    <w:p w14:paraId="79DF47E5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be original.</w:t>
      </w:r>
      <w:r w:rsidRPr="00951303">
        <w:t xml:space="preserve"> It should not merely recapitulate another writer’s argument. However, this does not mean that a thesis cannot be based on or influenced by the arguments of other writers.</w:t>
      </w:r>
    </w:p>
    <w:p w14:paraId="05D62158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be arguable.</w:t>
      </w:r>
      <w:r w:rsidRPr="00951303">
        <w:t xml:space="preserve"> To be arguable:</w:t>
      </w:r>
    </w:p>
    <w:p w14:paraId="02C9D7E8" w14:textId="77777777" w:rsidR="00951303" w:rsidRPr="00951303" w:rsidRDefault="00951303" w:rsidP="00951303">
      <w:pPr>
        <w:pStyle w:val="ListNumber2"/>
        <w:numPr>
          <w:ilvl w:val="0"/>
          <w:numId w:val="37"/>
        </w:numPr>
        <w:ind w:left="1080"/>
      </w:pPr>
      <w:r w:rsidRPr="00951303">
        <w:t xml:space="preserve">There must be </w:t>
      </w:r>
      <w:r w:rsidRPr="00951303">
        <w:rPr>
          <w:i/>
          <w:iCs/>
        </w:rPr>
        <w:t>evidence</w:t>
      </w:r>
      <w:r w:rsidRPr="00951303">
        <w:t xml:space="preserve"> available to support the claim made in the thesis.</w:t>
      </w:r>
    </w:p>
    <w:p w14:paraId="146C95D5" w14:textId="77777777" w:rsidR="00951303" w:rsidRPr="00951303" w:rsidRDefault="00951303" w:rsidP="00951303">
      <w:pPr>
        <w:pStyle w:val="ListNumber2"/>
        <w:numPr>
          <w:ilvl w:val="0"/>
          <w:numId w:val="37"/>
        </w:numPr>
        <w:ind w:left="1080"/>
      </w:pPr>
      <w:r w:rsidRPr="00951303">
        <w:t xml:space="preserve">The claim must be of an appropriate </w:t>
      </w:r>
      <w:r w:rsidRPr="00951303">
        <w:rPr>
          <w:i/>
          <w:iCs/>
        </w:rPr>
        <w:t>scope</w:t>
      </w:r>
      <w:r w:rsidRPr="00951303">
        <w:t xml:space="preserve"> such that it can be adequately argued within the length of the paper.</w:t>
      </w:r>
    </w:p>
    <w:p w14:paraId="24BCC8DA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be clear.</w:t>
      </w:r>
      <w:r w:rsidRPr="00951303">
        <w:t xml:space="preserve"> Remove as much ambiguity as possible from your thesis statement, and define any technical or ambiguous terms (e.g., “Durkheim-Boas tradition,” “reductionism”) that appear in your thesis or essay.</w:t>
      </w:r>
    </w:p>
    <w:p w14:paraId="79720DB6" w14:textId="77777777" w:rsidR="00951303" w:rsidRPr="00951303" w:rsidRDefault="00951303" w:rsidP="00951303">
      <w:pPr>
        <w:pStyle w:val="ListNumber"/>
      </w:pPr>
      <w:r w:rsidRPr="00951303">
        <w:rPr>
          <w:b/>
          <w:bCs/>
        </w:rPr>
        <w:t>A thesis should be concise.</w:t>
      </w:r>
      <w:r w:rsidRPr="00951303">
        <w:t xml:space="preserve"> Generally, a thesis will be contained within a single sentence, although sometimes more complex theses are developed over two or three sentences.</w:t>
      </w:r>
    </w:p>
    <w:p w14:paraId="5EC86B08" w14:textId="2B4A8A84" w:rsidR="00F50510" w:rsidRPr="00951303" w:rsidRDefault="00951303" w:rsidP="00951303">
      <w:pPr>
        <w:pStyle w:val="ListNumber"/>
      </w:pPr>
      <w:r w:rsidRPr="00951303">
        <w:rPr>
          <w:b/>
          <w:bCs/>
        </w:rPr>
        <w:t>A thesis should be obvious to your reader.</w:t>
      </w:r>
      <w:r w:rsidRPr="00951303">
        <w:t xml:space="preserve"> Often, a thesis statement begins with a phrase like “I will argue…,” “In this essay I will contend…,” etc. Theses are often stated in the first paragraph or in introductory paragraphs.</w:t>
      </w:r>
    </w:p>
    <w:p w14:paraId="620AB55B" w14:textId="6C559BE5" w:rsidR="00E177E7" w:rsidRPr="00516821" w:rsidRDefault="00A31AEE" w:rsidP="00951303">
      <w:pPr>
        <w:pStyle w:val="Credit"/>
        <w:adjustRightInd w:val="0"/>
        <w:snapToGrid w:val="0"/>
        <w:spacing w:after="1600"/>
        <w:contextualSpacing/>
      </w:pPr>
      <w:r>
        <w:t>Credit</w:t>
      </w:r>
      <w:r w:rsidR="00E177E7" w:rsidRPr="00B2182C">
        <w:t xml:space="preserve">: </w:t>
      </w:r>
      <w:r w:rsidR="00951303">
        <w:t>University Writing Program</w:t>
      </w:r>
      <w:r w:rsidR="00D577F4" w:rsidRPr="00500812">
        <w:t xml:space="preserve"> Brandeis University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0EC738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274F3" w14:textId="77777777" w:rsidR="00A23E1C" w:rsidRDefault="00A23E1C">
      <w:r>
        <w:separator/>
      </w:r>
    </w:p>
  </w:endnote>
  <w:endnote w:type="continuationSeparator" w:id="0">
    <w:p w14:paraId="7E8A0E1C" w14:textId="77777777" w:rsidR="00A23E1C" w:rsidRDefault="00A2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732E8" w14:textId="77777777" w:rsidR="00A23E1C" w:rsidRDefault="00A23E1C">
      <w:r>
        <w:separator/>
      </w:r>
    </w:p>
  </w:footnote>
  <w:footnote w:type="continuationSeparator" w:id="0">
    <w:p w14:paraId="080688E6" w14:textId="77777777" w:rsidR="00A23E1C" w:rsidRDefault="00A2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A23E1C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0485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C63E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8EE8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746D6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C8A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5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D8B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E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B17F92"/>
    <w:multiLevelType w:val="hybridMultilevel"/>
    <w:tmpl w:val="678833AC"/>
    <w:lvl w:ilvl="0" w:tplc="056C6BEE">
      <w:start w:val="1"/>
      <w:numFmt w:val="decimal"/>
      <w:pStyle w:val="Heading2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4F47C58">
      <w:start w:val="1"/>
      <w:numFmt w:val="lowerLetter"/>
      <w:pStyle w:val="Heading3"/>
      <w:lvlText w:val="%2."/>
      <w:lvlJc w:val="left"/>
      <w:pPr>
        <w:ind w:left="1440" w:hanging="360"/>
      </w:pPr>
      <w:rPr>
        <w:b w:val="0"/>
        <w:bCs w:val="0"/>
      </w:rPr>
    </w:lvl>
    <w:lvl w:ilvl="2" w:tplc="8B5CD89C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1214F48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20A3C77"/>
    <w:multiLevelType w:val="hybridMultilevel"/>
    <w:tmpl w:val="DE8C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A50E9"/>
    <w:multiLevelType w:val="hybridMultilevel"/>
    <w:tmpl w:val="DC902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81936F7"/>
    <w:multiLevelType w:val="hybridMultilevel"/>
    <w:tmpl w:val="6222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6B444B"/>
    <w:multiLevelType w:val="hybridMultilevel"/>
    <w:tmpl w:val="47A29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8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6"/>
  </w:num>
  <w:num w:numId="22">
    <w:abstractNumId w:val="11"/>
  </w:num>
  <w:num w:numId="23">
    <w:abstractNumId w:val="10"/>
  </w:num>
  <w:num w:numId="24">
    <w:abstractNumId w:val="22"/>
  </w:num>
  <w:num w:numId="25">
    <w:abstractNumId w:val="14"/>
  </w:num>
  <w:num w:numId="26">
    <w:abstractNumId w:val="23"/>
  </w:num>
  <w:num w:numId="27">
    <w:abstractNumId w:val="28"/>
  </w:num>
  <w:num w:numId="28">
    <w:abstractNumId w:val="27"/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8"/>
  </w:num>
  <w:num w:numId="35">
    <w:abstractNumId w:val="19"/>
  </w:num>
  <w:num w:numId="36">
    <w:abstractNumId w:val="13"/>
  </w:num>
  <w:num w:numId="37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87BDC"/>
    <w:rsid w:val="001A64BB"/>
    <w:rsid w:val="001A66A5"/>
    <w:rsid w:val="001A6B77"/>
    <w:rsid w:val="001A7B7A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2F0D27"/>
    <w:rsid w:val="00302B85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1E"/>
    <w:rsid w:val="003937F0"/>
    <w:rsid w:val="003A6B3C"/>
    <w:rsid w:val="003D24A3"/>
    <w:rsid w:val="003D32F7"/>
    <w:rsid w:val="003D63DA"/>
    <w:rsid w:val="003E54A6"/>
    <w:rsid w:val="003E6A33"/>
    <w:rsid w:val="003F6613"/>
    <w:rsid w:val="00405496"/>
    <w:rsid w:val="004168F1"/>
    <w:rsid w:val="00416930"/>
    <w:rsid w:val="00417927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B2CD2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32699"/>
    <w:rsid w:val="006463A1"/>
    <w:rsid w:val="006644C2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51F6"/>
    <w:rsid w:val="00804E18"/>
    <w:rsid w:val="008159D9"/>
    <w:rsid w:val="00843254"/>
    <w:rsid w:val="00845275"/>
    <w:rsid w:val="00855A60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1303"/>
    <w:rsid w:val="0095409D"/>
    <w:rsid w:val="00965461"/>
    <w:rsid w:val="00975C7F"/>
    <w:rsid w:val="00977498"/>
    <w:rsid w:val="009800FD"/>
    <w:rsid w:val="00984DCC"/>
    <w:rsid w:val="00985CAB"/>
    <w:rsid w:val="009902C0"/>
    <w:rsid w:val="00990914"/>
    <w:rsid w:val="00996C8D"/>
    <w:rsid w:val="009A6E82"/>
    <w:rsid w:val="009C5482"/>
    <w:rsid w:val="009E4EB7"/>
    <w:rsid w:val="009F2042"/>
    <w:rsid w:val="009F361D"/>
    <w:rsid w:val="00A21873"/>
    <w:rsid w:val="00A23E1C"/>
    <w:rsid w:val="00A31AEE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344ED"/>
    <w:rsid w:val="00D47D71"/>
    <w:rsid w:val="00D577F4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E1A81"/>
    <w:rsid w:val="00EF64AE"/>
    <w:rsid w:val="00EF7AEA"/>
    <w:rsid w:val="00F11824"/>
    <w:rsid w:val="00F14F02"/>
    <w:rsid w:val="00F25A64"/>
    <w:rsid w:val="00F448F1"/>
    <w:rsid w:val="00F50510"/>
    <w:rsid w:val="00F521CA"/>
    <w:rsid w:val="00F601D0"/>
    <w:rsid w:val="00F60E9D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unhideWhenUsed/>
    <w:rsid w:val="00951303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353</Words>
  <Characters>1789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Features of a Successful Thesis</vt:lpstr>
    </vt:vector>
  </TitlesOfParts>
  <Manager/>
  <Company>Brandeis University</Company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Features of a Successful Thesis</dc:title>
  <dc:subject/>
  <dc:creator>University Writing Program</dc:creator>
  <cp:keywords>thesis, introductions, argument</cp:keywords>
  <dc:description/>
  <cp:lastModifiedBy>Robert Cochran</cp:lastModifiedBy>
  <cp:revision>28</cp:revision>
  <cp:lastPrinted>2020-07-13T17:52:00Z</cp:lastPrinted>
  <dcterms:created xsi:type="dcterms:W3CDTF">2020-07-30T13:12:00Z</dcterms:created>
  <dcterms:modified xsi:type="dcterms:W3CDTF">2020-08-11T14:01:00Z</dcterms:modified>
  <cp:category/>
</cp:coreProperties>
</file>