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56FBB4A0" w14:textId="15377984" w:rsidR="00D02E48" w:rsidRPr="0006458F" w:rsidRDefault="000679FF" w:rsidP="0006458F">
      <w:pPr>
        <w:pStyle w:val="Heading1"/>
      </w:pPr>
      <w:r>
        <w:t>Run-On Sentences</w:t>
      </w:r>
    </w:p>
    <w:p w14:paraId="52BDE781" w14:textId="54D9F2DE" w:rsidR="006A525A" w:rsidRDefault="006A525A" w:rsidP="006A525A">
      <w:pPr>
        <w:pStyle w:val="Heading2"/>
      </w:pPr>
      <w:r>
        <w:t>Writing Run-</w:t>
      </w:r>
      <w:r w:rsidR="00786FD8">
        <w:t>O</w:t>
      </w:r>
      <w:r>
        <w:t>n Sentences</w:t>
      </w:r>
    </w:p>
    <w:p w14:paraId="48470D95" w14:textId="4646299C" w:rsidR="00786FD8" w:rsidRDefault="00786FD8" w:rsidP="00786FD8">
      <w:r w:rsidRPr="00786FD8">
        <w:t>Run-on sentences are created in one of the following ways.</w:t>
      </w:r>
    </w:p>
    <w:p w14:paraId="191E7F72" w14:textId="6E97BBDA" w:rsidR="00786FD8" w:rsidRDefault="00786FD8" w:rsidP="00786FD8">
      <w:pPr>
        <w:pStyle w:val="ListBullet"/>
      </w:pPr>
      <w:r>
        <w:t xml:space="preserve">Punctuating two complete sentences (“independent clauses”) as one. This </w:t>
      </w:r>
      <w:r w:rsidR="00F42270">
        <w:t>is sometimes referred to as</w:t>
      </w:r>
      <w:r>
        <w:t xml:space="preserve"> a “fused sentence.”</w:t>
      </w:r>
    </w:p>
    <w:p w14:paraId="420C0704" w14:textId="77777777" w:rsidR="00786FD8" w:rsidRPr="00786FD8" w:rsidRDefault="00786FD8" w:rsidP="00786FD8">
      <w:pPr>
        <w:pStyle w:val="ListContinue"/>
        <w:rPr>
          <w:i/>
          <w:iCs/>
        </w:rPr>
      </w:pPr>
      <w:r w:rsidRPr="00786FD8">
        <w:rPr>
          <w:i/>
          <w:iCs/>
        </w:rPr>
        <w:t>She went to the gym the machines there were new.</w:t>
      </w:r>
    </w:p>
    <w:p w14:paraId="6275ECAF" w14:textId="5A5A6933" w:rsidR="00786FD8" w:rsidRDefault="00786FD8" w:rsidP="00786FD8">
      <w:pPr>
        <w:pStyle w:val="ListBullet"/>
      </w:pPr>
      <w:r>
        <w:t>Connecting two complete sentences with a comma. This can be called a “comma splice.”</w:t>
      </w:r>
    </w:p>
    <w:p w14:paraId="6105D34F" w14:textId="77777777" w:rsidR="00786FD8" w:rsidRPr="00786FD8" w:rsidRDefault="00786FD8" w:rsidP="00786FD8">
      <w:pPr>
        <w:pStyle w:val="ListContinue"/>
        <w:rPr>
          <w:i/>
          <w:iCs/>
        </w:rPr>
      </w:pPr>
      <w:r w:rsidRPr="00786FD8">
        <w:rPr>
          <w:i/>
          <w:iCs/>
        </w:rPr>
        <w:t>The sun on the grass is warm, the trees are bending gently in the wind.</w:t>
      </w:r>
    </w:p>
    <w:p w14:paraId="37886075" w14:textId="0CE06947" w:rsidR="00786FD8" w:rsidRDefault="00786FD8" w:rsidP="00786FD8">
      <w:pPr>
        <w:pStyle w:val="ListBullet"/>
      </w:pPr>
      <w:r>
        <w:t xml:space="preserve">Connecting more than two complete sentences with </w:t>
      </w:r>
      <w:r w:rsidRPr="00786FD8">
        <w:rPr>
          <w:i/>
          <w:iCs/>
        </w:rPr>
        <w:t>and</w:t>
      </w:r>
      <w:r>
        <w:t xml:space="preserve">, </w:t>
      </w:r>
      <w:r w:rsidRPr="00786FD8">
        <w:rPr>
          <w:i/>
          <w:iCs/>
        </w:rPr>
        <w:t>but</w:t>
      </w:r>
      <w:r>
        <w:t xml:space="preserve">, </w:t>
      </w:r>
      <w:r w:rsidRPr="00786FD8">
        <w:rPr>
          <w:i/>
          <w:iCs/>
        </w:rPr>
        <w:t>or</w:t>
      </w:r>
      <w:r>
        <w:t xml:space="preserve">, </w:t>
      </w:r>
      <w:r w:rsidRPr="00786FD8">
        <w:rPr>
          <w:i/>
          <w:iCs/>
        </w:rPr>
        <w:t>so</w:t>
      </w:r>
      <w:r>
        <w:t xml:space="preserve">, </w:t>
      </w:r>
      <w:r w:rsidRPr="00786FD8">
        <w:rPr>
          <w:i/>
          <w:iCs/>
        </w:rPr>
        <w:t>for</w:t>
      </w:r>
      <w:r>
        <w:t xml:space="preserve">, </w:t>
      </w:r>
      <w:r w:rsidRPr="00786FD8">
        <w:rPr>
          <w:i/>
          <w:iCs/>
        </w:rPr>
        <w:t>nor</w:t>
      </w:r>
      <w:r>
        <w:t xml:space="preserve">, or </w:t>
      </w:r>
      <w:r w:rsidRPr="00786FD8">
        <w:rPr>
          <w:i/>
          <w:iCs/>
        </w:rPr>
        <w:t>yet</w:t>
      </w:r>
      <w:r>
        <w:t>.</w:t>
      </w:r>
    </w:p>
    <w:p w14:paraId="0CB72BCD" w14:textId="5C3EB19E" w:rsidR="00786FD8" w:rsidRDefault="00786FD8" w:rsidP="00786FD8">
      <w:pPr>
        <w:pStyle w:val="ListContinue"/>
        <w:rPr>
          <w:i/>
          <w:iCs/>
        </w:rPr>
      </w:pPr>
      <w:r w:rsidRPr="00786FD8">
        <w:rPr>
          <w:i/>
          <w:iCs/>
        </w:rPr>
        <w:t xml:space="preserve">The restaurant has fresh seafood and it’s cheap so we would eat there but my sister likes steak </w:t>
      </w:r>
      <w:proofErr w:type="gramStart"/>
      <w:r w:rsidRPr="00786FD8">
        <w:rPr>
          <w:i/>
          <w:iCs/>
        </w:rPr>
        <w:t>better</w:t>
      </w:r>
      <w:proofErr w:type="gramEnd"/>
      <w:r w:rsidRPr="00786FD8">
        <w:rPr>
          <w:i/>
          <w:iCs/>
        </w:rPr>
        <w:t xml:space="preserve"> so we’ll stay home and grill.</w:t>
      </w:r>
    </w:p>
    <w:p w14:paraId="279E8198" w14:textId="281067D7" w:rsidR="00786FD8" w:rsidRDefault="00786FD8" w:rsidP="00786FD8">
      <w:pPr>
        <w:pStyle w:val="Heading2"/>
      </w:pPr>
      <w:r>
        <w:t>Finding Run-On Sentences</w:t>
      </w:r>
    </w:p>
    <w:p w14:paraId="33F483AD" w14:textId="77777777" w:rsidR="00786FD8" w:rsidRDefault="00786FD8" w:rsidP="00786FD8">
      <w:r w:rsidRPr="00786FD8">
        <w:t>Start from the last line of your paper and read backwards, one sentence at a time. Stop at the first comma you see and read the part of the sentence in front of it. Could it be a sentence by itself? If so, read the part of the sentence after it. If it, too, could be a sentence, then you’ve got a comma splice that you need to fix. If either part can’t stand alone, that comma is OK; move on to the next one and do the same thing again.</w:t>
      </w:r>
    </w:p>
    <w:p w14:paraId="6C30CFBD" w14:textId="016253A9" w:rsidR="00786FD8" w:rsidRDefault="00786FD8" w:rsidP="00786FD8">
      <w:r w:rsidRPr="00786FD8">
        <w:t>You can use a similar strategy to find sentences that have too many independent clauses connected by</w:t>
      </w:r>
      <w:r w:rsidR="00F42270">
        <w:t xml:space="preserve"> the conjunctions</w:t>
      </w:r>
      <w:r w:rsidRPr="00786FD8">
        <w:t xml:space="preserve"> </w:t>
      </w:r>
      <w:r w:rsidRPr="00F42270">
        <w:rPr>
          <w:i/>
          <w:iCs/>
        </w:rPr>
        <w:t>and</w:t>
      </w:r>
      <w:r w:rsidRPr="00786FD8">
        <w:t xml:space="preserve">, </w:t>
      </w:r>
      <w:r w:rsidRPr="00F42270">
        <w:rPr>
          <w:i/>
          <w:iCs/>
        </w:rPr>
        <w:t>or</w:t>
      </w:r>
      <w:r w:rsidRPr="00786FD8">
        <w:t xml:space="preserve">, </w:t>
      </w:r>
      <w:r w:rsidRPr="00F42270">
        <w:rPr>
          <w:i/>
          <w:iCs/>
        </w:rPr>
        <w:t>but</w:t>
      </w:r>
      <w:r w:rsidRPr="00786FD8">
        <w:t xml:space="preserve">, or </w:t>
      </w:r>
      <w:r w:rsidRPr="00F42270">
        <w:rPr>
          <w:i/>
          <w:iCs/>
        </w:rPr>
        <w:t>so</w:t>
      </w:r>
      <w:r w:rsidR="00F42270">
        <w:t>;</w:t>
      </w:r>
      <w:r w:rsidRPr="00786FD8">
        <w:t xml:space="preserve"> look for those words and then read the words before and after them. If you</w:t>
      </w:r>
      <w:r w:rsidR="00F42270">
        <w:t xml:space="preserve"> have </w:t>
      </w:r>
      <w:r w:rsidRPr="00786FD8">
        <w:t xml:space="preserve">two or more </w:t>
      </w:r>
      <w:r w:rsidR="00F42270">
        <w:t>of these conjunctions</w:t>
      </w:r>
      <w:r w:rsidRPr="00786FD8">
        <w:t xml:space="preserve"> connecting three or more independent clauses in the same sentence, you</w:t>
      </w:r>
      <w:r w:rsidR="00F42270">
        <w:t xml:space="preserve"> should</w:t>
      </w:r>
      <w:r w:rsidRPr="00786FD8">
        <w:t xml:space="preserve"> revise.</w:t>
      </w:r>
    </w:p>
    <w:p w14:paraId="35966A1F" w14:textId="3A61151B" w:rsidR="004E30D6" w:rsidRDefault="004E30D6" w:rsidP="004E30D6">
      <w:pPr>
        <w:pStyle w:val="Heading2"/>
      </w:pPr>
      <w:r>
        <w:t>Fixing Run-On Sentences</w:t>
      </w:r>
    </w:p>
    <w:p w14:paraId="34302208" w14:textId="51DB067B" w:rsidR="004E30D6" w:rsidRDefault="004E30D6" w:rsidP="00786FD8">
      <w:r w:rsidRPr="004E30D6">
        <w:t>Use one of the following options to revise a run-on sentence</w:t>
      </w:r>
      <w:r>
        <w:t>:</w:t>
      </w:r>
    </w:p>
    <w:p w14:paraId="629B1191" w14:textId="77777777" w:rsidR="004E30D6" w:rsidRDefault="004E30D6" w:rsidP="004E30D6">
      <w:pPr>
        <w:pStyle w:val="ListBullet"/>
      </w:pPr>
      <w:r>
        <w:t>Use a period to divide the original sentence into two or more shorter ones.</w:t>
      </w:r>
    </w:p>
    <w:p w14:paraId="71FDD97D" w14:textId="77777777" w:rsidR="004E30D6" w:rsidRPr="004E30D6" w:rsidRDefault="004E30D6" w:rsidP="004E30D6">
      <w:pPr>
        <w:pStyle w:val="ListContinue"/>
        <w:rPr>
          <w:i/>
          <w:iCs/>
        </w:rPr>
      </w:pPr>
      <w:r w:rsidRPr="004E30D6">
        <w:rPr>
          <w:i/>
          <w:iCs/>
        </w:rPr>
        <w:t>The sun on the grass is warm. The trees are bending gently in the wind.</w:t>
      </w:r>
    </w:p>
    <w:p w14:paraId="328D8D3E" w14:textId="590BBFB8" w:rsidR="004E30D6" w:rsidRDefault="004E30D6" w:rsidP="004E30D6">
      <w:pPr>
        <w:pStyle w:val="ListBullet"/>
      </w:pPr>
      <w:r>
        <w:t>Use a semicolon to separate the two original sentences while showing they</w:t>
      </w:r>
      <w:r w:rsidR="00633608">
        <w:t xml:space="preserve"> are</w:t>
      </w:r>
      <w:r>
        <w:t xml:space="preserve"> connected.</w:t>
      </w:r>
    </w:p>
    <w:p w14:paraId="7B704EAC" w14:textId="77777777" w:rsidR="004E30D6" w:rsidRPr="004E30D6" w:rsidRDefault="004E30D6" w:rsidP="004E30D6">
      <w:pPr>
        <w:pStyle w:val="ListContinue"/>
        <w:rPr>
          <w:i/>
          <w:iCs/>
        </w:rPr>
      </w:pPr>
      <w:r w:rsidRPr="004E30D6">
        <w:rPr>
          <w:i/>
          <w:iCs/>
        </w:rPr>
        <w:t>The sun on the grass is warm; the trees are bending gently in the wind.</w:t>
      </w:r>
    </w:p>
    <w:p w14:paraId="1E8723CF" w14:textId="7828E214" w:rsidR="004E30D6" w:rsidRDefault="004E30D6" w:rsidP="004E30D6">
      <w:pPr>
        <w:pStyle w:val="ListBullet"/>
      </w:pPr>
      <w:r>
        <w:lastRenderedPageBreak/>
        <w:t>Use and, but, or, so, for, nor, or yet to connect the two original ideas.</w:t>
      </w:r>
    </w:p>
    <w:p w14:paraId="5A9479AB" w14:textId="537616D8" w:rsidR="004E30D6" w:rsidRPr="004E30D6" w:rsidRDefault="004E30D6" w:rsidP="004E30D6">
      <w:pPr>
        <w:pStyle w:val="ListContinue"/>
        <w:rPr>
          <w:i/>
          <w:iCs/>
        </w:rPr>
      </w:pPr>
      <w:r w:rsidRPr="004E30D6">
        <w:rPr>
          <w:i/>
          <w:iCs/>
        </w:rPr>
        <w:t>She went to the gym, and the machines there were new.</w:t>
      </w:r>
    </w:p>
    <w:p w14:paraId="3C42BD46" w14:textId="1C2FE0A7" w:rsidR="004E30D6" w:rsidRDefault="004E30D6" w:rsidP="004E30D6">
      <w:pPr>
        <w:pStyle w:val="ListBullet"/>
      </w:pPr>
      <w:r>
        <w:t>Rewrite one of the two original sentences so that it can no longer stand alone.</w:t>
      </w:r>
    </w:p>
    <w:p w14:paraId="676406DC" w14:textId="5359AE43" w:rsidR="004E30D6" w:rsidRPr="004E30D6" w:rsidRDefault="004E30D6" w:rsidP="004E30D6">
      <w:pPr>
        <w:pStyle w:val="ListContinue"/>
        <w:numPr>
          <w:ilvl w:val="0"/>
          <w:numId w:val="36"/>
        </w:numPr>
        <w:rPr>
          <w:i/>
          <w:iCs/>
        </w:rPr>
      </w:pPr>
      <w:r w:rsidRPr="004E30D6">
        <w:rPr>
          <w:i/>
          <w:iCs/>
        </w:rPr>
        <w:t>She went to the gym because the machines there were new.</w:t>
      </w:r>
    </w:p>
    <w:p w14:paraId="03681D5D" w14:textId="7883E7A1" w:rsidR="004E30D6" w:rsidRPr="004E30D6" w:rsidRDefault="004E30D6" w:rsidP="004E30D6">
      <w:pPr>
        <w:pStyle w:val="ListContinue"/>
        <w:numPr>
          <w:ilvl w:val="0"/>
          <w:numId w:val="36"/>
        </w:numPr>
        <w:rPr>
          <w:i/>
          <w:iCs/>
        </w:rPr>
      </w:pPr>
      <w:r w:rsidRPr="004E30D6">
        <w:rPr>
          <w:i/>
          <w:iCs/>
        </w:rPr>
        <w:t>She went to the gym and saw the machines there were new.</w:t>
      </w:r>
    </w:p>
    <w:p w14:paraId="4C3B1A6D" w14:textId="73CA2C93" w:rsidR="004E30D6" w:rsidRDefault="004E30D6" w:rsidP="004E30D6">
      <w:pPr>
        <w:pStyle w:val="ListBullet"/>
      </w:pPr>
      <w:r>
        <w:t>Use two or more of these options to revise an original sentence containing more than two independent clauses.</w:t>
      </w:r>
    </w:p>
    <w:p w14:paraId="1271B6CB" w14:textId="3713A052" w:rsidR="004E30D6" w:rsidRPr="004E30D6" w:rsidRDefault="004E30D6" w:rsidP="004E30D6">
      <w:pPr>
        <w:pStyle w:val="ListContinue"/>
        <w:numPr>
          <w:ilvl w:val="0"/>
          <w:numId w:val="35"/>
        </w:numPr>
        <w:rPr>
          <w:i/>
          <w:iCs/>
        </w:rPr>
      </w:pPr>
      <w:r w:rsidRPr="004E30D6">
        <w:rPr>
          <w:i/>
          <w:iCs/>
        </w:rPr>
        <w:t xml:space="preserve">The restaurant has fresh seafood and it’s cheap. We would eat there, but since my sister likes steak </w:t>
      </w:r>
      <w:proofErr w:type="gramStart"/>
      <w:r w:rsidRPr="004E30D6">
        <w:rPr>
          <w:i/>
          <w:iCs/>
        </w:rPr>
        <w:t>better</w:t>
      </w:r>
      <w:proofErr w:type="gramEnd"/>
      <w:r w:rsidRPr="004E30D6">
        <w:rPr>
          <w:i/>
          <w:iCs/>
        </w:rPr>
        <w:t xml:space="preserve"> we’ll stay home and grill.</w:t>
      </w:r>
    </w:p>
    <w:p w14:paraId="745746CA" w14:textId="32C6DA8C" w:rsidR="004E30D6" w:rsidRDefault="004E30D6" w:rsidP="004E30D6">
      <w:pPr>
        <w:pStyle w:val="ListContinue"/>
        <w:numPr>
          <w:ilvl w:val="0"/>
          <w:numId w:val="35"/>
        </w:numPr>
        <w:rPr>
          <w:i/>
          <w:iCs/>
        </w:rPr>
      </w:pPr>
      <w:r w:rsidRPr="004E30D6">
        <w:rPr>
          <w:i/>
          <w:iCs/>
        </w:rPr>
        <w:t>The restaurant has fresh seafood and it’s cheap; we would eat there, but my sister likes steak better. Instead, we’ll stay home and grill.</w:t>
      </w:r>
    </w:p>
    <w:p w14:paraId="11BB0B7F" w14:textId="777D23D2" w:rsidR="00633608" w:rsidRDefault="00633608" w:rsidP="00633608">
      <w:pPr>
        <w:pStyle w:val="Heading2"/>
      </w:pPr>
      <w:r>
        <w:t>Exercises</w:t>
      </w:r>
    </w:p>
    <w:p w14:paraId="26BAA73A" w14:textId="10C2AD10" w:rsidR="00633608" w:rsidRDefault="00633608" w:rsidP="00633608">
      <w:r>
        <w:t xml:space="preserve">Examine each sentence and correct it if necessary. </w:t>
      </w:r>
      <w:r w:rsidR="00D64E37">
        <w:t>Note that s</w:t>
      </w:r>
      <w:r>
        <w:t>ome are already correct.</w:t>
      </w:r>
    </w:p>
    <w:p w14:paraId="61AE3190" w14:textId="14F3CF4E" w:rsidR="00633608" w:rsidRDefault="00633608" w:rsidP="00633608">
      <w:pPr>
        <w:pStyle w:val="ListNumber"/>
      </w:pPr>
      <w:r>
        <w:t>The soprano sang a lengthy concert it was mostly opera arias.</w:t>
      </w:r>
    </w:p>
    <w:p w14:paraId="72B044D1" w14:textId="6864B18F" w:rsidR="00633608" w:rsidRDefault="00633608" w:rsidP="00633608">
      <w:pPr>
        <w:pStyle w:val="ListNumber"/>
      </w:pPr>
      <w:r>
        <w:t xml:space="preserve">Football is a great sport and it is very </w:t>
      </w:r>
      <w:proofErr w:type="gramStart"/>
      <w:r>
        <w:t>cheap</w:t>
      </w:r>
      <w:proofErr w:type="gramEnd"/>
      <w:r>
        <w:t xml:space="preserve"> and you only need a ball and you can play it in the park.</w:t>
      </w:r>
    </w:p>
    <w:p w14:paraId="6F4CE827" w14:textId="79FCAD10" w:rsidR="00633608" w:rsidRDefault="00633608" w:rsidP="00633608">
      <w:pPr>
        <w:pStyle w:val="ListNumber"/>
      </w:pPr>
      <w:r>
        <w:t>There was a long line at the gas station, we decided to go elsewhere.</w:t>
      </w:r>
    </w:p>
    <w:p w14:paraId="74732576" w14:textId="6D883127" w:rsidR="00633608" w:rsidRDefault="00633608" w:rsidP="00633608">
      <w:pPr>
        <w:pStyle w:val="ListNumber"/>
      </w:pPr>
      <w:r>
        <w:t>When the news came on at 5:30, we all watched attentively.</w:t>
      </w:r>
    </w:p>
    <w:p w14:paraId="00712578" w14:textId="1CD28634" w:rsidR="00633608" w:rsidRDefault="00633608" w:rsidP="00633608">
      <w:pPr>
        <w:pStyle w:val="ListNumber"/>
      </w:pPr>
      <w:r>
        <w:t>The car was low on oil and needed water in the radiator.</w:t>
      </w:r>
    </w:p>
    <w:p w14:paraId="0FB71AFA" w14:textId="653207FA" w:rsidR="00633608" w:rsidRDefault="00633608" w:rsidP="00633608">
      <w:pPr>
        <w:pStyle w:val="ListNumber"/>
      </w:pPr>
      <w:r>
        <w:t>“All My Children” is a favorite soap opera even graduate students at Yale love it.</w:t>
      </w:r>
    </w:p>
    <w:p w14:paraId="7E92AD01" w14:textId="05C754D3" w:rsidR="00633608" w:rsidRDefault="00633608" w:rsidP="00633608">
      <w:pPr>
        <w:pStyle w:val="ListNumber"/>
      </w:pPr>
      <w:r>
        <w:t>My uncle lives in New Delhi, that's a city in India.</w:t>
      </w:r>
    </w:p>
    <w:p w14:paraId="5C03EFF1" w14:textId="4B0DC3FF" w:rsidR="00633608" w:rsidRDefault="00633608" w:rsidP="00633608">
      <w:pPr>
        <w:pStyle w:val="ListNumber"/>
      </w:pPr>
      <w:r>
        <w:t>The distributor had gotten damp the car would not start.</w:t>
      </w:r>
    </w:p>
    <w:p w14:paraId="1E18DA6D" w14:textId="6A24E0F4" w:rsidR="00633608" w:rsidRDefault="00633608" w:rsidP="00633608">
      <w:pPr>
        <w:pStyle w:val="ListNumber"/>
      </w:pPr>
      <w:r>
        <w:t>I wrote a report, and I learned a lot from it, but it got a “D” because the teacher said it was full of sentence errors, so I decided to learn how to recognize them.</w:t>
      </w:r>
    </w:p>
    <w:p w14:paraId="16D42F58" w14:textId="23D6F03F" w:rsidR="00633608" w:rsidRPr="00633608" w:rsidRDefault="00633608" w:rsidP="00633608">
      <w:pPr>
        <w:pStyle w:val="ListNumber"/>
      </w:pPr>
      <w:r>
        <w:t>On our trip we went swimming in the lake and hiking.</w:t>
      </w:r>
    </w:p>
    <w:p w14:paraId="620AB55B" w14:textId="70A5EC57" w:rsidR="00E177E7" w:rsidRPr="00516821" w:rsidRDefault="001D3966" w:rsidP="00D64E37">
      <w:pPr>
        <w:pStyle w:val="Credit"/>
        <w:spacing w:after="360"/>
      </w:pPr>
      <w:r>
        <w:t>Credit</w:t>
      </w:r>
      <w:r w:rsidR="00E177E7" w:rsidRPr="00B2182C">
        <w:t xml:space="preserve">: </w:t>
      </w:r>
      <w:r w:rsidR="004309E2">
        <w:t xml:space="preserve">Adapted from </w:t>
      </w:r>
      <w:r w:rsidR="004309E2" w:rsidRPr="004309E2">
        <w:t>“</w:t>
      </w:r>
      <w:r w:rsidR="00F42270">
        <w:t>Run-on Sentences</w:t>
      </w:r>
      <w:r w:rsidR="004309E2" w:rsidRPr="004309E2">
        <w:t>,”</w:t>
      </w:r>
      <w:r w:rsidR="004E30D6">
        <w:t xml:space="preserve"> </w:t>
      </w:r>
      <w:r w:rsidR="00F42270">
        <w:t>ISU Writing Center</w:t>
      </w:r>
      <w:r w:rsidR="004E30D6">
        <w:t xml:space="preserve">, </w:t>
      </w:r>
      <w:r w:rsidR="004E30D6" w:rsidRPr="004E30D6">
        <w:t>https://www.isu.edu/media/libraries/student-success/tutoring/handouts-writing/editing-and-mechanics/runons.pdf</w:t>
      </w:r>
      <w:r w:rsidR="004E30D6">
        <w:t>, 2020.</w:t>
      </w:r>
    </w:p>
    <w:p w14:paraId="78D17C6E" w14:textId="77777777" w:rsidR="00331D6E" w:rsidRPr="00331D6E" w:rsidRDefault="00331D6E" w:rsidP="00331D6E">
      <w:pPr>
        <w:pStyle w:val="WritingProgramCredit"/>
      </w:pPr>
      <w:r w:rsidRPr="00331D6E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1BBF62A6" w14:textId="24D30EC4" w:rsidR="00C615E5" w:rsidRPr="00331D6E" w:rsidRDefault="00331D6E" w:rsidP="00331D6E">
      <w:pPr>
        <w:pStyle w:val="WritingProgramCredit"/>
      </w:pPr>
      <w:r w:rsidRPr="00331D6E">
        <w:t xml:space="preserve">For more information, see </w:t>
      </w:r>
      <w:r w:rsidRPr="007C0D3C">
        <w:t>www.brandeis.edu/UWP</w:t>
      </w:r>
      <w:r w:rsidRPr="007C0D3C">
        <w:rPr>
          <w:color w:val="auto"/>
        </w:rPr>
        <w:t xml:space="preserve"> </w:t>
      </w:r>
      <w:r w:rsidRPr="00331D6E">
        <w:t xml:space="preserve">or write </w:t>
      </w:r>
      <w:r w:rsidRPr="007C0D3C">
        <w:t>to UWP@brandeis.edu.</w:t>
      </w:r>
    </w:p>
    <w:sectPr w:rsidR="00C615E5" w:rsidRPr="00331D6E" w:rsidSect="004F1C57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E0A41" w14:textId="77777777" w:rsidR="0028129B" w:rsidRDefault="0028129B">
      <w:r>
        <w:separator/>
      </w:r>
    </w:p>
  </w:endnote>
  <w:endnote w:type="continuationSeparator" w:id="0">
    <w:p w14:paraId="5718ECF3" w14:textId="77777777" w:rsidR="0028129B" w:rsidRDefault="0028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C51F2" w14:textId="77777777" w:rsidR="0028129B" w:rsidRDefault="0028129B">
      <w:r>
        <w:separator/>
      </w:r>
    </w:p>
  </w:footnote>
  <w:footnote w:type="continuationSeparator" w:id="0">
    <w:p w14:paraId="1AC0A6A9" w14:textId="77777777" w:rsidR="0028129B" w:rsidRDefault="0028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28129B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8525D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F8AB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34CE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4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2504C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326C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E430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00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466B"/>
    <w:multiLevelType w:val="hybridMultilevel"/>
    <w:tmpl w:val="81FE709A"/>
    <w:lvl w:ilvl="0" w:tplc="3C1C7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2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5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327E530C"/>
    <w:multiLevelType w:val="hybridMultilevel"/>
    <w:tmpl w:val="9CDACC10"/>
    <w:lvl w:ilvl="0" w:tplc="4A24B5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6F8"/>
    <w:multiLevelType w:val="hybridMultilevel"/>
    <w:tmpl w:val="EFD0B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0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5B300158"/>
    <w:multiLevelType w:val="hybridMultilevel"/>
    <w:tmpl w:val="5E4E62E4"/>
    <w:lvl w:ilvl="0" w:tplc="2C44A6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5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6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7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5"/>
  </w:num>
  <w:num w:numId="22">
    <w:abstractNumId w:val="12"/>
  </w:num>
  <w:num w:numId="23">
    <w:abstractNumId w:val="11"/>
  </w:num>
  <w:num w:numId="24">
    <w:abstractNumId w:val="22"/>
  </w:num>
  <w:num w:numId="25">
    <w:abstractNumId w:val="14"/>
  </w:num>
  <w:num w:numId="26">
    <w:abstractNumId w:val="24"/>
  </w:num>
  <w:num w:numId="27">
    <w:abstractNumId w:val="27"/>
  </w:num>
  <w:num w:numId="28">
    <w:abstractNumId w:val="26"/>
  </w:num>
  <w:num w:numId="29">
    <w:abstractNumId w:val="13"/>
  </w:num>
  <w:num w:numId="30">
    <w:abstractNumId w:val="16"/>
  </w:num>
  <w:num w:numId="31">
    <w:abstractNumId w:val="19"/>
  </w:num>
  <w:num w:numId="32">
    <w:abstractNumId w:val="21"/>
  </w:num>
  <w:num w:numId="33">
    <w:abstractNumId w:val="18"/>
  </w:num>
  <w:num w:numId="34">
    <w:abstractNumId w:val="23"/>
  </w:num>
  <w:num w:numId="35">
    <w:abstractNumId w:val="10"/>
  </w:num>
  <w:num w:numId="36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12EA3"/>
    <w:rsid w:val="0005783C"/>
    <w:rsid w:val="00060D89"/>
    <w:rsid w:val="000613F9"/>
    <w:rsid w:val="000627BF"/>
    <w:rsid w:val="0006458F"/>
    <w:rsid w:val="000679FF"/>
    <w:rsid w:val="0007348A"/>
    <w:rsid w:val="000915C4"/>
    <w:rsid w:val="00092BBB"/>
    <w:rsid w:val="000A3148"/>
    <w:rsid w:val="000A4064"/>
    <w:rsid w:val="000D5F28"/>
    <w:rsid w:val="000E4008"/>
    <w:rsid w:val="000E688D"/>
    <w:rsid w:val="000F1EC3"/>
    <w:rsid w:val="00103918"/>
    <w:rsid w:val="00114E14"/>
    <w:rsid w:val="00126A2D"/>
    <w:rsid w:val="00130F31"/>
    <w:rsid w:val="001339A2"/>
    <w:rsid w:val="00145C22"/>
    <w:rsid w:val="0015130D"/>
    <w:rsid w:val="001518A7"/>
    <w:rsid w:val="001624AA"/>
    <w:rsid w:val="001658EB"/>
    <w:rsid w:val="0018557A"/>
    <w:rsid w:val="00186020"/>
    <w:rsid w:val="001A64BB"/>
    <w:rsid w:val="001A66A5"/>
    <w:rsid w:val="001A6B77"/>
    <w:rsid w:val="001A7B7A"/>
    <w:rsid w:val="001D3966"/>
    <w:rsid w:val="002179E0"/>
    <w:rsid w:val="00220E07"/>
    <w:rsid w:val="002220A3"/>
    <w:rsid w:val="00234442"/>
    <w:rsid w:val="0024485D"/>
    <w:rsid w:val="002527F0"/>
    <w:rsid w:val="0026653A"/>
    <w:rsid w:val="002763F7"/>
    <w:rsid w:val="0028129B"/>
    <w:rsid w:val="00291BAD"/>
    <w:rsid w:val="00297A3D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326F3E"/>
    <w:rsid w:val="00331D6E"/>
    <w:rsid w:val="0033477A"/>
    <w:rsid w:val="00346733"/>
    <w:rsid w:val="00347C4C"/>
    <w:rsid w:val="00351BAE"/>
    <w:rsid w:val="0037481C"/>
    <w:rsid w:val="00375C9E"/>
    <w:rsid w:val="00375F44"/>
    <w:rsid w:val="00376728"/>
    <w:rsid w:val="00376A6D"/>
    <w:rsid w:val="003937F0"/>
    <w:rsid w:val="003A6B3C"/>
    <w:rsid w:val="003D24A3"/>
    <w:rsid w:val="003D32F7"/>
    <w:rsid w:val="003D63DA"/>
    <w:rsid w:val="003E6A33"/>
    <w:rsid w:val="003F6613"/>
    <w:rsid w:val="004168F1"/>
    <w:rsid w:val="00416930"/>
    <w:rsid w:val="004226DC"/>
    <w:rsid w:val="00423E70"/>
    <w:rsid w:val="0042678A"/>
    <w:rsid w:val="004309E2"/>
    <w:rsid w:val="00437D5D"/>
    <w:rsid w:val="00440D92"/>
    <w:rsid w:val="004459DB"/>
    <w:rsid w:val="0045311A"/>
    <w:rsid w:val="00457BAF"/>
    <w:rsid w:val="0047125F"/>
    <w:rsid w:val="004734F4"/>
    <w:rsid w:val="004C6094"/>
    <w:rsid w:val="004C7EC8"/>
    <w:rsid w:val="004D57A2"/>
    <w:rsid w:val="004E14BC"/>
    <w:rsid w:val="004E30D6"/>
    <w:rsid w:val="004F0A7E"/>
    <w:rsid w:val="004F1C57"/>
    <w:rsid w:val="00504D50"/>
    <w:rsid w:val="005105F8"/>
    <w:rsid w:val="00516821"/>
    <w:rsid w:val="00535477"/>
    <w:rsid w:val="00537AF3"/>
    <w:rsid w:val="005668C1"/>
    <w:rsid w:val="005738AC"/>
    <w:rsid w:val="00592E83"/>
    <w:rsid w:val="005A4862"/>
    <w:rsid w:val="005A55BC"/>
    <w:rsid w:val="005A5836"/>
    <w:rsid w:val="005E45C5"/>
    <w:rsid w:val="005F2380"/>
    <w:rsid w:val="00602D56"/>
    <w:rsid w:val="00606852"/>
    <w:rsid w:val="00620D39"/>
    <w:rsid w:val="0062210D"/>
    <w:rsid w:val="00631F01"/>
    <w:rsid w:val="00633608"/>
    <w:rsid w:val="006463A1"/>
    <w:rsid w:val="006644C2"/>
    <w:rsid w:val="00677CE8"/>
    <w:rsid w:val="00690A1A"/>
    <w:rsid w:val="006A0587"/>
    <w:rsid w:val="006A1C82"/>
    <w:rsid w:val="006A2796"/>
    <w:rsid w:val="006A51F5"/>
    <w:rsid w:val="006A525A"/>
    <w:rsid w:val="006B236F"/>
    <w:rsid w:val="006B2E19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86FD8"/>
    <w:rsid w:val="00792597"/>
    <w:rsid w:val="0079607A"/>
    <w:rsid w:val="0079735C"/>
    <w:rsid w:val="007A6FE2"/>
    <w:rsid w:val="007C0375"/>
    <w:rsid w:val="007C0D3C"/>
    <w:rsid w:val="007C52DD"/>
    <w:rsid w:val="007D7E00"/>
    <w:rsid w:val="007F615A"/>
    <w:rsid w:val="0080302F"/>
    <w:rsid w:val="00804E18"/>
    <w:rsid w:val="008159D9"/>
    <w:rsid w:val="00843254"/>
    <w:rsid w:val="00845275"/>
    <w:rsid w:val="00855A60"/>
    <w:rsid w:val="008A3027"/>
    <w:rsid w:val="008B57E3"/>
    <w:rsid w:val="008C2071"/>
    <w:rsid w:val="0091287B"/>
    <w:rsid w:val="009135BD"/>
    <w:rsid w:val="00922F6B"/>
    <w:rsid w:val="00923627"/>
    <w:rsid w:val="00925565"/>
    <w:rsid w:val="009273C5"/>
    <w:rsid w:val="00945980"/>
    <w:rsid w:val="00950A15"/>
    <w:rsid w:val="0095409D"/>
    <w:rsid w:val="00957623"/>
    <w:rsid w:val="00965461"/>
    <w:rsid w:val="0096705B"/>
    <w:rsid w:val="00975C7F"/>
    <w:rsid w:val="00977204"/>
    <w:rsid w:val="00977498"/>
    <w:rsid w:val="009800FD"/>
    <w:rsid w:val="00985CAB"/>
    <w:rsid w:val="009902C0"/>
    <w:rsid w:val="00993A5A"/>
    <w:rsid w:val="00996C8D"/>
    <w:rsid w:val="009A6E82"/>
    <w:rsid w:val="009C5482"/>
    <w:rsid w:val="009E4EB7"/>
    <w:rsid w:val="009F2042"/>
    <w:rsid w:val="009F361D"/>
    <w:rsid w:val="00A21873"/>
    <w:rsid w:val="00A34F4A"/>
    <w:rsid w:val="00A46A45"/>
    <w:rsid w:val="00A46F84"/>
    <w:rsid w:val="00A47BB0"/>
    <w:rsid w:val="00A47CA5"/>
    <w:rsid w:val="00A50E0F"/>
    <w:rsid w:val="00A61432"/>
    <w:rsid w:val="00A65573"/>
    <w:rsid w:val="00A91830"/>
    <w:rsid w:val="00A950A3"/>
    <w:rsid w:val="00AA5B64"/>
    <w:rsid w:val="00AC6356"/>
    <w:rsid w:val="00B03CBC"/>
    <w:rsid w:val="00B10662"/>
    <w:rsid w:val="00B216BB"/>
    <w:rsid w:val="00B2182C"/>
    <w:rsid w:val="00B24C5A"/>
    <w:rsid w:val="00B45F6D"/>
    <w:rsid w:val="00B573C4"/>
    <w:rsid w:val="00B87663"/>
    <w:rsid w:val="00BC063E"/>
    <w:rsid w:val="00BD36EA"/>
    <w:rsid w:val="00BE12F3"/>
    <w:rsid w:val="00BF402E"/>
    <w:rsid w:val="00C0491F"/>
    <w:rsid w:val="00C13E78"/>
    <w:rsid w:val="00C27FB0"/>
    <w:rsid w:val="00C451B6"/>
    <w:rsid w:val="00C54241"/>
    <w:rsid w:val="00C547A3"/>
    <w:rsid w:val="00C615E5"/>
    <w:rsid w:val="00C75676"/>
    <w:rsid w:val="00C803A4"/>
    <w:rsid w:val="00C959A3"/>
    <w:rsid w:val="00C97E2F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47411"/>
    <w:rsid w:val="00D47D71"/>
    <w:rsid w:val="00D64E37"/>
    <w:rsid w:val="00D736EA"/>
    <w:rsid w:val="00D850E6"/>
    <w:rsid w:val="00D94524"/>
    <w:rsid w:val="00D95497"/>
    <w:rsid w:val="00DA2AA6"/>
    <w:rsid w:val="00DA4F1E"/>
    <w:rsid w:val="00DB75F8"/>
    <w:rsid w:val="00DC2083"/>
    <w:rsid w:val="00DC2CD7"/>
    <w:rsid w:val="00DC7F73"/>
    <w:rsid w:val="00DE4667"/>
    <w:rsid w:val="00DE5AB8"/>
    <w:rsid w:val="00DF400E"/>
    <w:rsid w:val="00DF6509"/>
    <w:rsid w:val="00E1317D"/>
    <w:rsid w:val="00E177E7"/>
    <w:rsid w:val="00E315E1"/>
    <w:rsid w:val="00E3303E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F64AE"/>
    <w:rsid w:val="00EF7AEA"/>
    <w:rsid w:val="00F11824"/>
    <w:rsid w:val="00F14F02"/>
    <w:rsid w:val="00F25A64"/>
    <w:rsid w:val="00F42270"/>
    <w:rsid w:val="00F448F1"/>
    <w:rsid w:val="00F521CA"/>
    <w:rsid w:val="00F601D0"/>
    <w:rsid w:val="00F62207"/>
    <w:rsid w:val="00F707DB"/>
    <w:rsid w:val="00F73534"/>
    <w:rsid w:val="00F83CFC"/>
    <w:rsid w:val="00F85DD5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7B"/>
    <w:pPr>
      <w:spacing w:before="120" w:after="120"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376A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376A6D"/>
    <w:rPr>
      <w:rFonts w:ascii="Cambria" w:hAnsi="Cambria"/>
      <w:i/>
      <w:iCs/>
      <w:color w:val="404040" w:themeColor="text1" w:themeTint="BF"/>
      <w:sz w:val="22"/>
      <w:szCs w:val="24"/>
    </w:rPr>
  </w:style>
  <w:style w:type="paragraph" w:styleId="List2">
    <w:name w:val="List 2"/>
    <w:basedOn w:val="Normal"/>
    <w:uiPriority w:val="99"/>
    <w:unhideWhenUsed/>
    <w:rsid w:val="00786FD8"/>
    <w:pPr>
      <w:ind w:left="720" w:hanging="360"/>
      <w:contextualSpacing/>
    </w:pPr>
  </w:style>
  <w:style w:type="paragraph" w:styleId="ListContinue2">
    <w:name w:val="List Continue 2"/>
    <w:basedOn w:val="Normal"/>
    <w:uiPriority w:val="99"/>
    <w:unhideWhenUsed/>
    <w:rsid w:val="00786FD8"/>
    <w:pPr>
      <w:ind w:left="720"/>
      <w:contextualSpacing/>
    </w:pPr>
  </w:style>
  <w:style w:type="paragraph" w:styleId="ListContinue">
    <w:name w:val="List Continue"/>
    <w:basedOn w:val="Normal"/>
    <w:uiPriority w:val="99"/>
    <w:unhideWhenUsed/>
    <w:rsid w:val="00786FD8"/>
    <w:pPr>
      <w:ind w:left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701</Words>
  <Characters>3282</Characters>
  <Application>Microsoft Office Word</Application>
  <DocSecurity>0</DocSecurity>
  <Lines>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Run-On Sentences Handout &amp; Exercises</vt:lpstr>
    </vt:vector>
  </TitlesOfParts>
  <Manager/>
  <Company>Brandeis University</Company>
  <LinksUpToDate>false</LinksUpToDate>
  <CharactersWithSpaces>3949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Run-On Sentences Handout &amp; Exercises</dc:title>
  <dc:subject/>
  <dc:creator>University Writing Program</dc:creator>
  <cp:keywords>grammar, mechanics, proofreading</cp:keywords>
  <dc:description/>
  <cp:lastModifiedBy>Robert Cochran</cp:lastModifiedBy>
  <cp:revision>51</cp:revision>
  <cp:lastPrinted>2020-07-13T17:52:00Z</cp:lastPrinted>
  <dcterms:created xsi:type="dcterms:W3CDTF">2020-07-30T13:12:00Z</dcterms:created>
  <dcterms:modified xsi:type="dcterms:W3CDTF">2020-09-12T18:39:00Z</dcterms:modified>
  <cp:category/>
</cp:coreProperties>
</file>